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59" w:rsidRPr="00202A7D" w:rsidRDefault="00B72159" w:rsidP="00B72159">
      <w:pPr>
        <w:spacing w:after="0"/>
        <w:jc w:val="center"/>
        <w:rPr>
          <w:sz w:val="24"/>
          <w:szCs w:val="24"/>
        </w:rPr>
      </w:pPr>
      <w:r w:rsidRPr="00202A7D">
        <w:rPr>
          <w:sz w:val="24"/>
          <w:szCs w:val="24"/>
        </w:rPr>
        <w:t>Муниципальное бюджетное общеобразовательное учреждение</w:t>
      </w:r>
    </w:p>
    <w:p w:rsidR="00B72159" w:rsidRDefault="00B72159" w:rsidP="00B72159">
      <w:pPr>
        <w:spacing w:after="0"/>
        <w:jc w:val="center"/>
        <w:rPr>
          <w:sz w:val="24"/>
          <w:szCs w:val="24"/>
        </w:rPr>
      </w:pPr>
      <w:r w:rsidRPr="00202A7D">
        <w:rPr>
          <w:sz w:val="24"/>
          <w:szCs w:val="24"/>
        </w:rPr>
        <w:t>«Серьгинская основная общеобразовательная школа»</w:t>
      </w:r>
    </w:p>
    <w:p w:rsidR="00B72159" w:rsidRDefault="00B72159" w:rsidP="00B72159">
      <w:pPr>
        <w:spacing w:after="0"/>
        <w:jc w:val="center"/>
        <w:rPr>
          <w:sz w:val="24"/>
          <w:szCs w:val="24"/>
        </w:rPr>
      </w:pPr>
    </w:p>
    <w:p w:rsidR="00B72159" w:rsidRDefault="00B72159" w:rsidP="00B72159">
      <w:pPr>
        <w:spacing w:after="0"/>
        <w:jc w:val="center"/>
        <w:rPr>
          <w:sz w:val="24"/>
          <w:szCs w:val="24"/>
        </w:rPr>
      </w:pPr>
    </w:p>
    <w:p w:rsidR="00B72159" w:rsidRPr="00202A7D" w:rsidRDefault="00B72159" w:rsidP="00B72159">
      <w:pPr>
        <w:spacing w:after="0"/>
        <w:jc w:val="center"/>
        <w:rPr>
          <w:b/>
          <w:sz w:val="24"/>
          <w:szCs w:val="24"/>
        </w:rPr>
      </w:pPr>
      <w:r w:rsidRPr="00202A7D">
        <w:rPr>
          <w:b/>
          <w:sz w:val="24"/>
          <w:szCs w:val="24"/>
        </w:rPr>
        <w:t>Справка о</w:t>
      </w:r>
      <w:r>
        <w:rPr>
          <w:b/>
          <w:sz w:val="24"/>
          <w:szCs w:val="24"/>
        </w:rPr>
        <w:t>б уровнях и формах образования</w:t>
      </w:r>
    </w:p>
    <w:p w:rsidR="000F1736" w:rsidRDefault="002909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1486"/>
        <w:gridCol w:w="1539"/>
        <w:gridCol w:w="1581"/>
        <w:gridCol w:w="1204"/>
        <w:gridCol w:w="1494"/>
        <w:gridCol w:w="1788"/>
      </w:tblGrid>
      <w:tr w:rsidR="00B72159" w:rsidTr="00B72159">
        <w:tc>
          <w:tcPr>
            <w:tcW w:w="532" w:type="dxa"/>
          </w:tcPr>
          <w:p w:rsidR="00B72159" w:rsidRDefault="00B72159">
            <w:r>
              <w:t>№</w:t>
            </w:r>
          </w:p>
        </w:tc>
        <w:tc>
          <w:tcPr>
            <w:tcW w:w="1561" w:type="dxa"/>
          </w:tcPr>
          <w:p w:rsidR="00B72159" w:rsidRDefault="00B72159">
            <w:r>
              <w:t>Уровень образования</w:t>
            </w:r>
          </w:p>
        </w:tc>
        <w:tc>
          <w:tcPr>
            <w:tcW w:w="1701" w:type="dxa"/>
          </w:tcPr>
          <w:p w:rsidR="00B72159" w:rsidRDefault="00B72159">
            <w:r>
              <w:t>Форма образования</w:t>
            </w:r>
          </w:p>
        </w:tc>
        <w:tc>
          <w:tcPr>
            <w:tcW w:w="1713" w:type="dxa"/>
          </w:tcPr>
          <w:p w:rsidR="00B72159" w:rsidRDefault="00B72159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54" w:type="dxa"/>
          </w:tcPr>
          <w:p w:rsidR="00B72159" w:rsidRDefault="00B72159">
            <w:r>
              <w:t>Язык обучения</w:t>
            </w:r>
          </w:p>
        </w:tc>
        <w:tc>
          <w:tcPr>
            <w:tcW w:w="1355" w:type="dxa"/>
          </w:tcPr>
          <w:p w:rsidR="00B72159" w:rsidRDefault="00B72159">
            <w:r>
              <w:t>программа</w:t>
            </w:r>
          </w:p>
        </w:tc>
        <w:tc>
          <w:tcPr>
            <w:tcW w:w="1355" w:type="dxa"/>
          </w:tcPr>
          <w:p w:rsidR="00B72159" w:rsidRDefault="00B72159">
            <w:r>
              <w:t>средства</w:t>
            </w:r>
          </w:p>
        </w:tc>
      </w:tr>
      <w:tr w:rsidR="00B72159" w:rsidTr="00B72159">
        <w:tc>
          <w:tcPr>
            <w:tcW w:w="532" w:type="dxa"/>
          </w:tcPr>
          <w:p w:rsidR="00B72159" w:rsidRDefault="00B72159">
            <w:r>
              <w:t>1</w:t>
            </w:r>
          </w:p>
        </w:tc>
        <w:tc>
          <w:tcPr>
            <w:tcW w:w="1561" w:type="dxa"/>
          </w:tcPr>
          <w:p w:rsidR="00B72159" w:rsidRDefault="00B72159">
            <w:r>
              <w:t>Дошкольное общее образования</w:t>
            </w:r>
          </w:p>
          <w:p w:rsidR="00B72159" w:rsidRDefault="00B72159"/>
        </w:tc>
        <w:tc>
          <w:tcPr>
            <w:tcW w:w="1701" w:type="dxa"/>
          </w:tcPr>
          <w:p w:rsidR="00B72159" w:rsidRDefault="00B72159">
            <w:r>
              <w:t>очная</w:t>
            </w:r>
          </w:p>
        </w:tc>
        <w:tc>
          <w:tcPr>
            <w:tcW w:w="1713" w:type="dxa"/>
          </w:tcPr>
          <w:p w:rsidR="00B72159" w:rsidRDefault="00B72159">
            <w:r>
              <w:t>37</w:t>
            </w:r>
          </w:p>
        </w:tc>
        <w:tc>
          <w:tcPr>
            <w:tcW w:w="1354" w:type="dxa"/>
          </w:tcPr>
          <w:p w:rsidR="00B72159" w:rsidRDefault="00B72159">
            <w:r>
              <w:t>русский</w:t>
            </w:r>
          </w:p>
        </w:tc>
        <w:tc>
          <w:tcPr>
            <w:tcW w:w="1355" w:type="dxa"/>
          </w:tcPr>
          <w:p w:rsidR="00B72159" w:rsidRDefault="002909E6">
            <w:r>
              <w:t>Дошкольного общего образования</w:t>
            </w:r>
          </w:p>
        </w:tc>
        <w:tc>
          <w:tcPr>
            <w:tcW w:w="1355" w:type="dxa"/>
          </w:tcPr>
          <w:p w:rsidR="00B72159" w:rsidRDefault="002909E6">
            <w:r>
              <w:t>Муниципальные</w:t>
            </w:r>
          </w:p>
          <w:p w:rsidR="002909E6" w:rsidRDefault="002909E6">
            <w:r>
              <w:t>Краевые</w:t>
            </w:r>
          </w:p>
        </w:tc>
      </w:tr>
      <w:tr w:rsidR="00B72159" w:rsidTr="00B72159">
        <w:tc>
          <w:tcPr>
            <w:tcW w:w="532" w:type="dxa"/>
          </w:tcPr>
          <w:p w:rsidR="00B72159" w:rsidRDefault="00B72159">
            <w:r>
              <w:t>2</w:t>
            </w:r>
          </w:p>
        </w:tc>
        <w:tc>
          <w:tcPr>
            <w:tcW w:w="1561" w:type="dxa"/>
          </w:tcPr>
          <w:p w:rsidR="00B72159" w:rsidRDefault="00B72159">
            <w:r>
              <w:t>Начальное общее образование</w:t>
            </w:r>
          </w:p>
          <w:p w:rsidR="00B72159" w:rsidRDefault="00B72159"/>
        </w:tc>
        <w:tc>
          <w:tcPr>
            <w:tcW w:w="1701" w:type="dxa"/>
          </w:tcPr>
          <w:p w:rsidR="00B72159" w:rsidRDefault="00B72159">
            <w:r>
              <w:t>очная</w:t>
            </w:r>
          </w:p>
        </w:tc>
        <w:tc>
          <w:tcPr>
            <w:tcW w:w="1713" w:type="dxa"/>
          </w:tcPr>
          <w:p w:rsidR="00B72159" w:rsidRDefault="00B72159">
            <w:r>
              <w:t>46</w:t>
            </w:r>
          </w:p>
        </w:tc>
        <w:tc>
          <w:tcPr>
            <w:tcW w:w="1354" w:type="dxa"/>
          </w:tcPr>
          <w:p w:rsidR="00B72159" w:rsidRDefault="00B72159">
            <w:r>
              <w:t>русский</w:t>
            </w:r>
          </w:p>
        </w:tc>
        <w:tc>
          <w:tcPr>
            <w:tcW w:w="1355" w:type="dxa"/>
          </w:tcPr>
          <w:p w:rsidR="00B72159" w:rsidRDefault="002909E6">
            <w:r>
              <w:t>Начального общего образования</w:t>
            </w:r>
          </w:p>
        </w:tc>
        <w:tc>
          <w:tcPr>
            <w:tcW w:w="1355" w:type="dxa"/>
          </w:tcPr>
          <w:p w:rsidR="002909E6" w:rsidRDefault="002909E6" w:rsidP="002909E6">
            <w:r>
              <w:t>Муниципальные</w:t>
            </w:r>
          </w:p>
          <w:p w:rsidR="00B72159" w:rsidRDefault="002909E6" w:rsidP="002909E6">
            <w:r>
              <w:t>Краевые</w:t>
            </w:r>
          </w:p>
        </w:tc>
      </w:tr>
      <w:tr w:rsidR="00B72159" w:rsidTr="00B72159">
        <w:tc>
          <w:tcPr>
            <w:tcW w:w="532" w:type="dxa"/>
          </w:tcPr>
          <w:p w:rsidR="00B72159" w:rsidRDefault="00B72159">
            <w:r>
              <w:t>3</w:t>
            </w:r>
          </w:p>
        </w:tc>
        <w:tc>
          <w:tcPr>
            <w:tcW w:w="1561" w:type="dxa"/>
          </w:tcPr>
          <w:p w:rsidR="00B72159" w:rsidRDefault="00B72159">
            <w:r>
              <w:t>Основное общее образование</w:t>
            </w:r>
          </w:p>
          <w:p w:rsidR="00B72159" w:rsidRDefault="00B72159"/>
        </w:tc>
        <w:tc>
          <w:tcPr>
            <w:tcW w:w="1701" w:type="dxa"/>
          </w:tcPr>
          <w:p w:rsidR="00B72159" w:rsidRDefault="00B72159">
            <w:r>
              <w:t>очная</w:t>
            </w:r>
          </w:p>
        </w:tc>
        <w:tc>
          <w:tcPr>
            <w:tcW w:w="1713" w:type="dxa"/>
          </w:tcPr>
          <w:p w:rsidR="00B72159" w:rsidRDefault="00B72159">
            <w:r>
              <w:t>36</w:t>
            </w:r>
          </w:p>
        </w:tc>
        <w:tc>
          <w:tcPr>
            <w:tcW w:w="1354" w:type="dxa"/>
          </w:tcPr>
          <w:p w:rsidR="00B72159" w:rsidRDefault="00B72159">
            <w:r>
              <w:t>русский</w:t>
            </w:r>
          </w:p>
        </w:tc>
        <w:tc>
          <w:tcPr>
            <w:tcW w:w="1355" w:type="dxa"/>
          </w:tcPr>
          <w:p w:rsidR="00B72159" w:rsidRDefault="002909E6">
            <w:r>
              <w:t>Основного общего образования</w:t>
            </w:r>
          </w:p>
        </w:tc>
        <w:tc>
          <w:tcPr>
            <w:tcW w:w="1355" w:type="dxa"/>
          </w:tcPr>
          <w:p w:rsidR="002909E6" w:rsidRDefault="002909E6" w:rsidP="002909E6">
            <w:r>
              <w:t>Муниципальные</w:t>
            </w:r>
          </w:p>
          <w:p w:rsidR="00B72159" w:rsidRDefault="002909E6" w:rsidP="002909E6">
            <w:r>
              <w:t>Краевые</w:t>
            </w:r>
          </w:p>
        </w:tc>
      </w:tr>
    </w:tbl>
    <w:p w:rsidR="00B72159" w:rsidRDefault="00B72159"/>
    <w:p w:rsidR="00B72159" w:rsidRDefault="00B72159"/>
    <w:p w:rsidR="00B72159" w:rsidRDefault="00B72159">
      <w:r>
        <w:t xml:space="preserve">Директор   </w:t>
      </w:r>
      <w:r w:rsidR="002909E6">
        <w:t xml:space="preserve">                           </w:t>
      </w:r>
      <w:proofErr w:type="spellStart"/>
      <w:r w:rsidR="002909E6">
        <w:t>О.Б.Б</w:t>
      </w:r>
      <w:bookmarkStart w:id="0" w:name="_GoBack"/>
      <w:bookmarkEnd w:id="0"/>
      <w:r>
        <w:t>рюхович</w:t>
      </w:r>
      <w:proofErr w:type="spellEnd"/>
    </w:p>
    <w:sectPr w:rsidR="00B7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02"/>
    <w:rsid w:val="002909E6"/>
    <w:rsid w:val="00B53702"/>
    <w:rsid w:val="00B72159"/>
    <w:rsid w:val="00BF65A4"/>
    <w:rsid w:val="00C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Директорр</dc:creator>
  <cp:keywords/>
  <dc:description/>
  <cp:lastModifiedBy>Директорр</cp:lastModifiedBy>
  <cp:revision>3</cp:revision>
  <dcterms:created xsi:type="dcterms:W3CDTF">2015-06-01T09:01:00Z</dcterms:created>
  <dcterms:modified xsi:type="dcterms:W3CDTF">2015-06-01T09:25:00Z</dcterms:modified>
</cp:coreProperties>
</file>